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6C53" w14:textId="18524E6E" w:rsidR="008E686F" w:rsidRDefault="00D34A1C" w:rsidP="00036716">
      <w:pPr>
        <w:spacing w:before="360" w:after="360" w:line="480" w:lineRule="auto"/>
        <w:ind w:left="471" w:right="471"/>
        <w:jc w:val="center"/>
        <w:rPr>
          <w:b/>
          <w:bCs/>
          <w:sz w:val="28"/>
          <w:szCs w:val="28"/>
        </w:rPr>
      </w:pPr>
      <w:r w:rsidRPr="004963EA">
        <w:rPr>
          <w:b/>
          <w:bCs/>
          <w:sz w:val="28"/>
          <w:szCs w:val="28"/>
        </w:rPr>
        <w:t xml:space="preserve">Igazolás </w:t>
      </w:r>
      <w:r w:rsidR="00D766D3">
        <w:rPr>
          <w:b/>
          <w:bCs/>
          <w:sz w:val="28"/>
          <w:szCs w:val="28"/>
        </w:rPr>
        <w:t>oktatási</w:t>
      </w:r>
      <w:r w:rsidR="00E94721">
        <w:rPr>
          <w:b/>
          <w:bCs/>
          <w:sz w:val="28"/>
          <w:szCs w:val="28"/>
        </w:rPr>
        <w:t xml:space="preserve"> </w:t>
      </w:r>
      <w:r w:rsidR="00AC774D">
        <w:rPr>
          <w:b/>
          <w:bCs/>
          <w:sz w:val="28"/>
          <w:szCs w:val="28"/>
        </w:rPr>
        <w:t>kreditek</w:t>
      </w:r>
      <w:r w:rsidR="00C03A54">
        <w:rPr>
          <w:b/>
          <w:bCs/>
          <w:sz w:val="28"/>
          <w:szCs w:val="28"/>
        </w:rPr>
        <w:t xml:space="preserve"> </w:t>
      </w:r>
      <w:r w:rsidR="00E94721">
        <w:rPr>
          <w:b/>
          <w:bCs/>
          <w:sz w:val="28"/>
          <w:szCs w:val="28"/>
        </w:rPr>
        <w:t>(</w:t>
      </w:r>
      <w:r w:rsidR="00D766D3">
        <w:rPr>
          <w:b/>
          <w:bCs/>
          <w:sz w:val="28"/>
          <w:szCs w:val="28"/>
        </w:rPr>
        <w:t>Irányított oktatás</w:t>
      </w:r>
      <w:r w:rsidR="00E94721">
        <w:rPr>
          <w:b/>
          <w:bCs/>
          <w:sz w:val="28"/>
          <w:szCs w:val="28"/>
        </w:rPr>
        <w:t xml:space="preserve">) </w:t>
      </w:r>
      <w:r w:rsidR="00AC774D">
        <w:rPr>
          <w:b/>
          <w:bCs/>
          <w:sz w:val="28"/>
          <w:szCs w:val="28"/>
        </w:rPr>
        <w:t>teljesítéséről</w:t>
      </w:r>
    </w:p>
    <w:p w14:paraId="4073A63C" w14:textId="77777777" w:rsidR="00036716" w:rsidRPr="00B43901" w:rsidRDefault="00036716" w:rsidP="00036716">
      <w:pPr>
        <w:pStyle w:val="Jegyzetszveg"/>
        <w:rPr>
          <w:sz w:val="24"/>
          <w:szCs w:val="24"/>
        </w:rPr>
      </w:pPr>
      <w:r w:rsidRPr="00B43901">
        <w:rPr>
          <w:sz w:val="24"/>
          <w:szCs w:val="24"/>
        </w:rPr>
        <w:t>Az oktatási tevékenységet az adott tárgy oktatásáért felelős tanszék vezetője háromfokozatú skálán (kiválóan megfelelt; megfelelt; nem felelt meg) értékeli.</w:t>
      </w:r>
    </w:p>
    <w:p w14:paraId="34DFBF9A" w14:textId="77777777" w:rsidR="00036716" w:rsidRDefault="00036716">
      <w:pPr>
        <w:spacing w:line="240" w:lineRule="auto"/>
        <w:rPr>
          <w:b/>
          <w:bCs/>
          <w:sz w:val="24"/>
          <w:szCs w:val="24"/>
        </w:rPr>
      </w:pPr>
      <w:bookmarkStart w:id="0" w:name="_Toc409599414"/>
      <w:bookmarkEnd w:id="0"/>
    </w:p>
    <w:p w14:paraId="54FFC5B4" w14:textId="5331B453" w:rsidR="001B5D69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Név:</w:t>
      </w:r>
    </w:p>
    <w:p w14:paraId="35136254" w14:textId="43B0027D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525C444F" w14:textId="37F6DB6B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proofErr w:type="spellStart"/>
      <w:r w:rsidRPr="00E64708">
        <w:rPr>
          <w:b/>
          <w:bCs/>
          <w:sz w:val="24"/>
          <w:szCs w:val="24"/>
        </w:rPr>
        <w:t>Neptun</w:t>
      </w:r>
      <w:proofErr w:type="spellEnd"/>
      <w:r w:rsidRPr="00E64708">
        <w:rPr>
          <w:b/>
          <w:bCs/>
          <w:sz w:val="24"/>
          <w:szCs w:val="24"/>
        </w:rPr>
        <w:t xml:space="preserve"> kód:</w:t>
      </w:r>
    </w:p>
    <w:p w14:paraId="144C6D5E" w14:textId="530C6C4A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1EA3351E" w14:textId="7D19E14A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Félév</w:t>
      </w:r>
      <w:r w:rsidR="009203EB">
        <w:rPr>
          <w:rStyle w:val="Lbjegyzet-hivatkozs"/>
          <w:b/>
          <w:bCs/>
          <w:sz w:val="24"/>
          <w:szCs w:val="24"/>
        </w:rPr>
        <w:footnoteReference w:id="1"/>
      </w:r>
      <w:r w:rsidRPr="00E64708">
        <w:rPr>
          <w:b/>
          <w:bCs/>
          <w:sz w:val="24"/>
          <w:szCs w:val="24"/>
        </w:rPr>
        <w:t>:</w:t>
      </w:r>
    </w:p>
    <w:p w14:paraId="353C1F47" w14:textId="77777777" w:rsidR="008035C1" w:rsidRPr="00E64708" w:rsidRDefault="008035C1">
      <w:pPr>
        <w:spacing w:line="240" w:lineRule="auto"/>
        <w:rPr>
          <w:sz w:val="24"/>
          <w:szCs w:val="24"/>
        </w:rPr>
      </w:pPr>
    </w:p>
    <w:tbl>
      <w:tblPr>
        <w:tblStyle w:val="Rcsostblzat"/>
        <w:tblW w:w="14364" w:type="dxa"/>
        <w:tblLook w:val="04A0" w:firstRow="1" w:lastRow="0" w:firstColumn="1" w:lastColumn="0" w:noHBand="0" w:noVBand="1"/>
      </w:tblPr>
      <w:tblGrid>
        <w:gridCol w:w="2118"/>
        <w:gridCol w:w="1219"/>
        <w:gridCol w:w="1219"/>
        <w:gridCol w:w="2837"/>
        <w:gridCol w:w="4084"/>
        <w:gridCol w:w="2887"/>
      </w:tblGrid>
      <w:tr w:rsidR="00036716" w:rsidRPr="00E64708" w14:paraId="1B3CEF95" w14:textId="77777777" w:rsidTr="00036716">
        <w:tc>
          <w:tcPr>
            <w:tcW w:w="2118" w:type="dxa"/>
          </w:tcPr>
          <w:p w14:paraId="1C293387" w14:textId="52A933C2" w:rsidR="00036716" w:rsidRPr="00E64708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</w:t>
            </w:r>
            <w:r w:rsidRPr="00E64708">
              <w:rPr>
                <w:b/>
                <w:bCs/>
                <w:sz w:val="24"/>
                <w:szCs w:val="24"/>
              </w:rPr>
              <w:t>ntárgy</w:t>
            </w:r>
          </w:p>
        </w:tc>
        <w:tc>
          <w:tcPr>
            <w:tcW w:w="1219" w:type="dxa"/>
          </w:tcPr>
          <w:p w14:paraId="26C879CF" w14:textId="6CF4CC0B" w:rsidR="00036716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Száma</w:t>
            </w:r>
            <w:r w:rsidR="00FE1C0E">
              <w:rPr>
                <w:rStyle w:val="Lbjegyzet-hivatkozs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19" w:type="dxa"/>
          </w:tcPr>
          <w:p w14:paraId="73AA797D" w14:textId="3785E5AA" w:rsidR="00036716" w:rsidRPr="00E64708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E64708">
              <w:rPr>
                <w:b/>
                <w:bCs/>
                <w:sz w:val="24"/>
                <w:szCs w:val="24"/>
              </w:rPr>
              <w:t>redit</w:t>
            </w:r>
          </w:p>
        </w:tc>
        <w:tc>
          <w:tcPr>
            <w:tcW w:w="2837" w:type="dxa"/>
          </w:tcPr>
          <w:p w14:paraId="0793864F" w14:textId="7B4B3950" w:rsidR="00036716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</w:t>
            </w:r>
          </w:p>
        </w:tc>
        <w:tc>
          <w:tcPr>
            <w:tcW w:w="4084" w:type="dxa"/>
          </w:tcPr>
          <w:p w14:paraId="0BB66CDD" w14:textId="79D9589F" w:rsidR="00036716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Oktatási tevékenység</w:t>
            </w:r>
          </w:p>
        </w:tc>
        <w:tc>
          <w:tcPr>
            <w:tcW w:w="2887" w:type="dxa"/>
          </w:tcPr>
          <w:p w14:paraId="6E039A22" w14:textId="731BC737" w:rsidR="00036716" w:rsidRPr="00E64708" w:rsidRDefault="00036716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Tanszékvezető </w:t>
            </w:r>
            <w:r w:rsidRPr="00E64708">
              <w:rPr>
                <w:b/>
                <w:bCs/>
                <w:sz w:val="24"/>
                <w:szCs w:val="24"/>
              </w:rPr>
              <w:t>aláírás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036716" w:rsidRPr="00E64708" w14:paraId="064681FF" w14:textId="77777777" w:rsidTr="00036716">
        <w:tc>
          <w:tcPr>
            <w:tcW w:w="2118" w:type="dxa"/>
          </w:tcPr>
          <w:p w14:paraId="0BBFE9E5" w14:textId="79D59F53" w:rsidR="00036716" w:rsidRPr="00E64708" w:rsidRDefault="00036716" w:rsidP="00036716">
            <w:pPr>
              <w:spacing w:before="120" w:after="120" w:line="240" w:lineRule="auto"/>
              <w:rPr>
                <w:sz w:val="24"/>
                <w:szCs w:val="24"/>
              </w:rPr>
            </w:pPr>
            <w:r w:rsidRPr="00E64708">
              <w:rPr>
                <w:sz w:val="24"/>
                <w:szCs w:val="24"/>
              </w:rPr>
              <w:t xml:space="preserve">Irányított oktatás </w:t>
            </w:r>
          </w:p>
        </w:tc>
        <w:tc>
          <w:tcPr>
            <w:tcW w:w="1219" w:type="dxa"/>
          </w:tcPr>
          <w:p w14:paraId="36B50DC0" w14:textId="1B94895B" w:rsidR="00036716" w:rsidRDefault="00036716" w:rsidP="00036716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5C7CA399" w14:textId="73F5C5E0" w:rsidR="00036716" w:rsidRPr="00E64708" w:rsidRDefault="00036716" w:rsidP="00036716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0DE7168C" w14:textId="77777777" w:rsidR="00036716" w:rsidRPr="00E64708" w:rsidRDefault="00036716" w:rsidP="0003671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14:paraId="3C897AFA" w14:textId="77777777" w:rsidR="00036716" w:rsidRPr="00E64708" w:rsidRDefault="00036716" w:rsidP="0003671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14:paraId="349D0145" w14:textId="707B12B4" w:rsidR="00036716" w:rsidRPr="00E64708" w:rsidRDefault="00036716" w:rsidP="0003671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546231E8" w14:textId="77777777" w:rsidR="00B36207" w:rsidRPr="00E64708" w:rsidRDefault="00B36207" w:rsidP="00B36207">
      <w:pPr>
        <w:rPr>
          <w:sz w:val="24"/>
          <w:szCs w:val="24"/>
        </w:rPr>
      </w:pPr>
      <w:bookmarkStart w:id="1" w:name="_Toc409599415"/>
      <w:bookmarkStart w:id="2" w:name="_Toc409599417"/>
      <w:bookmarkEnd w:id="1"/>
      <w:bookmarkEnd w:id="2"/>
    </w:p>
    <w:p w14:paraId="2B6ED36B" w14:textId="7C10309B" w:rsidR="00113585" w:rsidRPr="00E64708" w:rsidRDefault="00113585" w:rsidP="00113585">
      <w:pPr>
        <w:rPr>
          <w:sz w:val="24"/>
          <w:szCs w:val="24"/>
        </w:rPr>
      </w:pPr>
      <w:r w:rsidRPr="00E64708">
        <w:rPr>
          <w:sz w:val="24"/>
          <w:szCs w:val="24"/>
        </w:rPr>
        <w:t xml:space="preserve">Budapest, </w:t>
      </w:r>
      <w:proofErr w:type="gramStart"/>
      <w:r w:rsidRPr="00E64708">
        <w:rPr>
          <w:sz w:val="24"/>
          <w:szCs w:val="24"/>
        </w:rPr>
        <w:t>20….</w:t>
      </w:r>
      <w:proofErr w:type="gramEnd"/>
      <w:r w:rsidRPr="00E64708">
        <w:rPr>
          <w:sz w:val="24"/>
          <w:szCs w:val="24"/>
        </w:rPr>
        <w:t>.</w:t>
      </w:r>
    </w:p>
    <w:p w14:paraId="59DF7D81" w14:textId="77777777" w:rsidR="00E64708" w:rsidRPr="00E64708" w:rsidRDefault="00E64708" w:rsidP="00E64708">
      <w:pPr>
        <w:rPr>
          <w:sz w:val="24"/>
          <w:szCs w:val="24"/>
        </w:rPr>
      </w:pPr>
    </w:p>
    <w:tbl>
      <w:tblPr>
        <w:tblStyle w:val="Rcsostblzat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64708" w:rsidRPr="00E64708" w14:paraId="5F7928F0" w14:textId="77777777" w:rsidTr="000A4CA2">
        <w:tc>
          <w:tcPr>
            <w:tcW w:w="4531" w:type="dxa"/>
          </w:tcPr>
          <w:p w14:paraId="06791D62" w14:textId="5CBDFAC7" w:rsidR="00E64708" w:rsidRPr="00E64708" w:rsidRDefault="00E64708" w:rsidP="00E64708">
            <w:pPr>
              <w:jc w:val="center"/>
              <w:rPr>
                <w:sz w:val="24"/>
                <w:szCs w:val="24"/>
              </w:rPr>
            </w:pPr>
            <w:r w:rsidRPr="00E64708">
              <w:rPr>
                <w:sz w:val="24"/>
                <w:szCs w:val="24"/>
              </w:rPr>
              <w:t>………………..……………</w:t>
            </w:r>
          </w:p>
          <w:p w14:paraId="581CAF2D" w14:textId="49A8B91F" w:rsidR="00E64708" w:rsidRPr="00E64708" w:rsidRDefault="00570A13" w:rsidP="00E6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doktori iskola vezetője</w:t>
            </w:r>
          </w:p>
        </w:tc>
      </w:tr>
    </w:tbl>
    <w:p w14:paraId="122314A9" w14:textId="275AFA2E" w:rsidR="00113585" w:rsidRPr="00E64708" w:rsidRDefault="00113585" w:rsidP="00E64708">
      <w:pPr>
        <w:rPr>
          <w:sz w:val="24"/>
          <w:szCs w:val="24"/>
        </w:rPr>
      </w:pPr>
    </w:p>
    <w:sectPr w:rsidR="00113585" w:rsidRPr="00E64708" w:rsidSect="00036716">
      <w:headerReference w:type="default" r:id="rId8"/>
      <w:type w:val="continuous"/>
      <w:pgSz w:w="16840" w:h="11907" w:orient="landscape" w:code="9"/>
      <w:pgMar w:top="1418" w:right="1701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219D" w14:textId="77777777" w:rsidR="00E05A10" w:rsidRDefault="00E05A10">
      <w:r>
        <w:separator/>
      </w:r>
    </w:p>
  </w:endnote>
  <w:endnote w:type="continuationSeparator" w:id="0">
    <w:p w14:paraId="0C0F21A6" w14:textId="77777777" w:rsidR="00E05A10" w:rsidRDefault="00E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6A4" w14:textId="77777777" w:rsidR="00E05A10" w:rsidRDefault="00E05A10">
      <w:r>
        <w:separator/>
      </w:r>
    </w:p>
  </w:footnote>
  <w:footnote w:type="continuationSeparator" w:id="0">
    <w:p w14:paraId="60A1E7CA" w14:textId="77777777" w:rsidR="00E05A10" w:rsidRDefault="00E05A10">
      <w:r>
        <w:continuationSeparator/>
      </w:r>
    </w:p>
  </w:footnote>
  <w:footnote w:id="1">
    <w:p w14:paraId="64E4C16D" w14:textId="0C9DD517" w:rsidR="009203EB" w:rsidRPr="00641B1C" w:rsidRDefault="009203EB">
      <w:pPr>
        <w:pStyle w:val="Lbjegyzetszveg"/>
        <w:rPr>
          <w:i/>
          <w:iCs/>
        </w:rPr>
      </w:pPr>
      <w:r w:rsidRPr="00641B1C">
        <w:rPr>
          <w:rStyle w:val="Lbjegyzet-hivatkozs"/>
          <w:i/>
          <w:iCs/>
        </w:rPr>
        <w:footnoteRef/>
      </w:r>
      <w:r w:rsidRPr="00641B1C">
        <w:rPr>
          <w:i/>
          <w:iCs/>
        </w:rPr>
        <w:t xml:space="preserve"> pl. 2022/23 1. félév</w:t>
      </w:r>
    </w:p>
  </w:footnote>
  <w:footnote w:id="2">
    <w:p w14:paraId="0644B47E" w14:textId="3894C0D3" w:rsidR="00FE1C0E" w:rsidRPr="00641B1C" w:rsidRDefault="00FE1C0E">
      <w:pPr>
        <w:pStyle w:val="Lbjegyzetszveg"/>
        <w:rPr>
          <w:i/>
          <w:iCs/>
        </w:rPr>
      </w:pPr>
      <w:r w:rsidRPr="00641B1C">
        <w:rPr>
          <w:rStyle w:val="Lbjegyzet-hivatkozs"/>
          <w:i/>
          <w:iCs/>
        </w:rPr>
        <w:footnoteRef/>
      </w:r>
      <w:r w:rsidRPr="00641B1C">
        <w:rPr>
          <w:i/>
          <w:iCs/>
        </w:rPr>
        <w:t xml:space="preserve"> A mintatantervben mind a nyolc félévben megjelenik egy-egy Irányított oktatás, ide annak a félévnek </w:t>
      </w:r>
      <w:r w:rsidR="00A3642C" w:rsidRPr="00641B1C">
        <w:rPr>
          <w:i/>
          <w:iCs/>
        </w:rPr>
        <w:t xml:space="preserve">(tanegységnek) </w:t>
      </w:r>
      <w:r w:rsidRPr="00641B1C">
        <w:rPr>
          <w:i/>
          <w:iCs/>
        </w:rPr>
        <w:t xml:space="preserve">a sorszámát kell írni, amelyik </w:t>
      </w:r>
      <w:r w:rsidR="00A3642C" w:rsidRPr="00641B1C">
        <w:rPr>
          <w:i/>
          <w:iCs/>
        </w:rPr>
        <w:t>„</w:t>
      </w:r>
      <w:r w:rsidRPr="00641B1C">
        <w:rPr>
          <w:i/>
          <w:iCs/>
        </w:rPr>
        <w:t>Irányított oktatás</w:t>
      </w:r>
      <w:r w:rsidR="00A3642C" w:rsidRPr="00641B1C">
        <w:rPr>
          <w:i/>
          <w:iCs/>
        </w:rPr>
        <w:t>”</w:t>
      </w:r>
      <w:r w:rsidRPr="00641B1C">
        <w:rPr>
          <w:i/>
          <w:iCs/>
        </w:rPr>
        <w:t xml:space="preserve"> igazolását tanúsítja a dokumentum.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BE17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Eötvös Loránd Tudományegyetem</w:t>
    </w:r>
  </w:p>
  <w:p w14:paraId="6FAC7449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Gazdaságtudományi Kar</w:t>
    </w:r>
  </w:p>
  <w:p w14:paraId="45F5FF24" w14:textId="77777777" w:rsidR="00C20B6B" w:rsidRPr="00C20B6B" w:rsidRDefault="00C20B6B" w:rsidP="00C20B6B">
    <w:pPr>
      <w:pBdr>
        <w:bottom w:val="single" w:sz="4" w:space="1" w:color="auto"/>
      </w:pBdr>
      <w:jc w:val="center"/>
      <w:rPr>
        <w:b/>
        <w:sz w:val="24"/>
        <w:szCs w:val="24"/>
      </w:rPr>
    </w:pPr>
    <w:r w:rsidRPr="00C20B6B">
      <w:rPr>
        <w:b/>
        <w:sz w:val="24"/>
        <w:szCs w:val="24"/>
      </w:rPr>
      <w:t>Gazdálkodás- és Szervezéstudományi 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35CA35E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146030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D"/>
    <w:rsid w:val="00007A13"/>
    <w:rsid w:val="00014421"/>
    <w:rsid w:val="00023D5A"/>
    <w:rsid w:val="00031168"/>
    <w:rsid w:val="0003547D"/>
    <w:rsid w:val="00036716"/>
    <w:rsid w:val="00064EAD"/>
    <w:rsid w:val="000A4CA2"/>
    <w:rsid w:val="000B0C76"/>
    <w:rsid w:val="000C7F19"/>
    <w:rsid w:val="000D2A1D"/>
    <w:rsid w:val="000D57AC"/>
    <w:rsid w:val="000E14AB"/>
    <w:rsid w:val="000E1AB6"/>
    <w:rsid w:val="000E545D"/>
    <w:rsid w:val="000F5EE4"/>
    <w:rsid w:val="000F6B03"/>
    <w:rsid w:val="00113585"/>
    <w:rsid w:val="0015133A"/>
    <w:rsid w:val="00172DE1"/>
    <w:rsid w:val="00190B85"/>
    <w:rsid w:val="001B3ADF"/>
    <w:rsid w:val="001B421D"/>
    <w:rsid w:val="001B5D69"/>
    <w:rsid w:val="001C2B78"/>
    <w:rsid w:val="001D2A56"/>
    <w:rsid w:val="001E4AF5"/>
    <w:rsid w:val="00231E2D"/>
    <w:rsid w:val="00240CE4"/>
    <w:rsid w:val="002433FC"/>
    <w:rsid w:val="002735E4"/>
    <w:rsid w:val="002B4EBF"/>
    <w:rsid w:val="00305A8F"/>
    <w:rsid w:val="003076CA"/>
    <w:rsid w:val="00312AC7"/>
    <w:rsid w:val="003436ED"/>
    <w:rsid w:val="00375B62"/>
    <w:rsid w:val="00386D26"/>
    <w:rsid w:val="00393282"/>
    <w:rsid w:val="003C4E67"/>
    <w:rsid w:val="003D536D"/>
    <w:rsid w:val="003E6F1B"/>
    <w:rsid w:val="004136A2"/>
    <w:rsid w:val="00421B7C"/>
    <w:rsid w:val="0043194C"/>
    <w:rsid w:val="0044184F"/>
    <w:rsid w:val="00442115"/>
    <w:rsid w:val="0044665B"/>
    <w:rsid w:val="00464571"/>
    <w:rsid w:val="0047230F"/>
    <w:rsid w:val="004732B1"/>
    <w:rsid w:val="0048334D"/>
    <w:rsid w:val="004963EA"/>
    <w:rsid w:val="004F2F55"/>
    <w:rsid w:val="005676EF"/>
    <w:rsid w:val="00570A13"/>
    <w:rsid w:val="00575A96"/>
    <w:rsid w:val="00576B0E"/>
    <w:rsid w:val="005977F6"/>
    <w:rsid w:val="005A3EB4"/>
    <w:rsid w:val="005E51F4"/>
    <w:rsid w:val="00603617"/>
    <w:rsid w:val="00612743"/>
    <w:rsid w:val="00641B1C"/>
    <w:rsid w:val="00656447"/>
    <w:rsid w:val="006955F7"/>
    <w:rsid w:val="006A1A6E"/>
    <w:rsid w:val="006C21D6"/>
    <w:rsid w:val="006C3566"/>
    <w:rsid w:val="006F6062"/>
    <w:rsid w:val="006F75EA"/>
    <w:rsid w:val="007012AA"/>
    <w:rsid w:val="007335B6"/>
    <w:rsid w:val="0075225B"/>
    <w:rsid w:val="00774819"/>
    <w:rsid w:val="00797BE3"/>
    <w:rsid w:val="007C3503"/>
    <w:rsid w:val="008035C1"/>
    <w:rsid w:val="00804B04"/>
    <w:rsid w:val="00814511"/>
    <w:rsid w:val="008338DD"/>
    <w:rsid w:val="00847BCA"/>
    <w:rsid w:val="00855697"/>
    <w:rsid w:val="00866C64"/>
    <w:rsid w:val="00873285"/>
    <w:rsid w:val="00877AE6"/>
    <w:rsid w:val="00887CC3"/>
    <w:rsid w:val="008A537E"/>
    <w:rsid w:val="008E4960"/>
    <w:rsid w:val="008E686F"/>
    <w:rsid w:val="008F3D66"/>
    <w:rsid w:val="008F40D7"/>
    <w:rsid w:val="009020A5"/>
    <w:rsid w:val="009203EB"/>
    <w:rsid w:val="009405D8"/>
    <w:rsid w:val="00957888"/>
    <w:rsid w:val="009A5325"/>
    <w:rsid w:val="009A6192"/>
    <w:rsid w:val="009B145D"/>
    <w:rsid w:val="009D0D94"/>
    <w:rsid w:val="00A25917"/>
    <w:rsid w:val="00A31CDD"/>
    <w:rsid w:val="00A3642C"/>
    <w:rsid w:val="00A40123"/>
    <w:rsid w:val="00A54071"/>
    <w:rsid w:val="00A56E52"/>
    <w:rsid w:val="00A76E6A"/>
    <w:rsid w:val="00AB2644"/>
    <w:rsid w:val="00AB2F69"/>
    <w:rsid w:val="00AB3A03"/>
    <w:rsid w:val="00AB55C9"/>
    <w:rsid w:val="00AC04CB"/>
    <w:rsid w:val="00AC774D"/>
    <w:rsid w:val="00B31AEB"/>
    <w:rsid w:val="00B3354B"/>
    <w:rsid w:val="00B34961"/>
    <w:rsid w:val="00B36207"/>
    <w:rsid w:val="00B43901"/>
    <w:rsid w:val="00B56147"/>
    <w:rsid w:val="00B63A87"/>
    <w:rsid w:val="00B813B1"/>
    <w:rsid w:val="00B96C05"/>
    <w:rsid w:val="00BE1CA3"/>
    <w:rsid w:val="00BE2E79"/>
    <w:rsid w:val="00C03A54"/>
    <w:rsid w:val="00C13F86"/>
    <w:rsid w:val="00C20B6B"/>
    <w:rsid w:val="00C403B2"/>
    <w:rsid w:val="00C5097F"/>
    <w:rsid w:val="00C52D03"/>
    <w:rsid w:val="00C53D3B"/>
    <w:rsid w:val="00C63B4B"/>
    <w:rsid w:val="00CA59D4"/>
    <w:rsid w:val="00CA7634"/>
    <w:rsid w:val="00CA7DDD"/>
    <w:rsid w:val="00CF0C20"/>
    <w:rsid w:val="00D211A4"/>
    <w:rsid w:val="00D214FA"/>
    <w:rsid w:val="00D3171F"/>
    <w:rsid w:val="00D34A1C"/>
    <w:rsid w:val="00D46606"/>
    <w:rsid w:val="00D51B32"/>
    <w:rsid w:val="00D55641"/>
    <w:rsid w:val="00D766D3"/>
    <w:rsid w:val="00DB10A2"/>
    <w:rsid w:val="00DC08AC"/>
    <w:rsid w:val="00DD301A"/>
    <w:rsid w:val="00DF53DC"/>
    <w:rsid w:val="00E05A10"/>
    <w:rsid w:val="00E33F31"/>
    <w:rsid w:val="00E50B32"/>
    <w:rsid w:val="00E54CC3"/>
    <w:rsid w:val="00E566A7"/>
    <w:rsid w:val="00E639CF"/>
    <w:rsid w:val="00E64708"/>
    <w:rsid w:val="00E75D3B"/>
    <w:rsid w:val="00E812BF"/>
    <w:rsid w:val="00E86888"/>
    <w:rsid w:val="00E94721"/>
    <w:rsid w:val="00EA2D6A"/>
    <w:rsid w:val="00EA6CF4"/>
    <w:rsid w:val="00ED5FDC"/>
    <w:rsid w:val="00EE11D3"/>
    <w:rsid w:val="00EE231C"/>
    <w:rsid w:val="00F215B2"/>
    <w:rsid w:val="00F36EB6"/>
    <w:rsid w:val="00F5258C"/>
    <w:rsid w:val="00F61F7C"/>
    <w:rsid w:val="00F81E0D"/>
    <w:rsid w:val="00FA156E"/>
    <w:rsid w:val="00FA7296"/>
    <w:rsid w:val="00FA75CD"/>
    <w:rsid w:val="00FE1C0E"/>
    <w:rsid w:val="00FF248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CB9D"/>
  <w15:docId w15:val="{A843D05D-CD7C-41A1-B673-E7702C1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tabs>
        <w:tab w:val="left" w:pos="-720"/>
      </w:tabs>
      <w:spacing w:line="360" w:lineRule="auto"/>
      <w:jc w:val="both"/>
    </w:pPr>
    <w:rPr>
      <w:kern w:val="24"/>
      <w:sz w:val="22"/>
      <w:lang w:val="hu-HU" w:eastAsia="hu-HU"/>
    </w:rPr>
  </w:style>
  <w:style w:type="paragraph" w:styleId="Cmsor1">
    <w:name w:val="heading 1"/>
    <w:basedOn w:val="Norml"/>
    <w:next w:val="Norml"/>
    <w:qFormat/>
    <w:rsid w:val="00305A8F"/>
    <w:pPr>
      <w:numPr>
        <w:numId w:val="1"/>
      </w:numPr>
      <w:suppressAutoHyphens/>
      <w:spacing w:before="600" w:after="1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uppressAutoHyphens/>
      <w:spacing w:before="280" w:after="120"/>
      <w:outlineLvl w:val="1"/>
    </w:pPr>
    <w:rPr>
      <w:b/>
      <w:kern w:val="28"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basedOn w:val="Cmsor3"/>
    <w:qFormat/>
    <w:pPr>
      <w:numPr>
        <w:ilvl w:val="3"/>
      </w:numPr>
      <w:outlineLvl w:val="3"/>
    </w:pPr>
    <w:rPr>
      <w:rFonts w:ascii="Arial" w:hAnsi="Arial"/>
      <w:b w:val="0"/>
      <w:i/>
    </w:rPr>
  </w:style>
  <w:style w:type="paragraph" w:styleId="Cmsor5">
    <w:name w:val="heading 5"/>
    <w:basedOn w:val="Cmsor4"/>
    <w:qFormat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qFormat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Pr>
      <w:b w:val="0"/>
      <w:i/>
    </w:rPr>
  </w:style>
  <w:style w:type="paragraph" w:customStyle="1" w:styleId="alcm3">
    <w:name w:val="alcím3"/>
    <w:basedOn w:val="alcm2"/>
    <w:next w:val="Norml"/>
    <w:pPr>
      <w:ind w:left="1134"/>
    </w:pPr>
    <w:rPr>
      <w:b/>
      <w:i w:val="0"/>
      <w:sz w:val="26"/>
    </w:rPr>
  </w:style>
  <w:style w:type="paragraph" w:styleId="lfej">
    <w:name w:val="header"/>
    <w:basedOn w:val="Norml"/>
    <w:pPr>
      <w:pBdr>
        <w:bottom w:val="single" w:sz="6" w:space="6" w:color="auto"/>
      </w:pBdr>
      <w:tabs>
        <w:tab w:val="right" w:pos="9639"/>
      </w:tabs>
      <w:jc w:val="left"/>
    </w:pPr>
    <w:rPr>
      <w:b/>
      <w:sz w:val="20"/>
    </w:rPr>
  </w:style>
  <w:style w:type="paragraph" w:styleId="llb">
    <w:name w:val="footer"/>
    <w:basedOn w:val="Norml"/>
    <w:pPr>
      <w:tabs>
        <w:tab w:val="left" w:pos="6379"/>
      </w:tabs>
    </w:pPr>
    <w:rPr>
      <w:b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semiHidden/>
    <w:pPr>
      <w:tabs>
        <w:tab w:val="left" w:pos="480"/>
        <w:tab w:val="right" w:pos="9071"/>
      </w:tabs>
      <w:spacing w:line="240" w:lineRule="auto"/>
      <w:jc w:val="left"/>
    </w:pPr>
    <w:rPr>
      <w:b/>
      <w:caps/>
      <w:noProof/>
      <w:sz w:val="20"/>
    </w:rPr>
  </w:style>
  <w:style w:type="paragraph" w:styleId="TJ2">
    <w:name w:val="toc 2"/>
    <w:basedOn w:val="Norml"/>
    <w:next w:val="Norml"/>
    <w:semiHidden/>
    <w:pPr>
      <w:tabs>
        <w:tab w:val="right" w:pos="9071"/>
      </w:tabs>
      <w:spacing w:line="240" w:lineRule="auto"/>
      <w:ind w:left="238"/>
      <w:jc w:val="left"/>
    </w:pPr>
    <w:rPr>
      <w:b/>
      <w:sz w:val="18"/>
    </w:rPr>
  </w:style>
  <w:style w:type="paragraph" w:styleId="TJ3">
    <w:name w:val="toc 3"/>
    <w:basedOn w:val="Norml"/>
    <w:next w:val="Norml"/>
    <w:semiHidden/>
    <w:pPr>
      <w:tabs>
        <w:tab w:val="right" w:pos="9071"/>
      </w:tabs>
      <w:spacing w:line="240" w:lineRule="auto"/>
      <w:ind w:left="482"/>
      <w:jc w:val="left"/>
    </w:pPr>
    <w:rPr>
      <w:sz w:val="18"/>
    </w:rPr>
  </w:style>
  <w:style w:type="paragraph" w:styleId="TJ4">
    <w:name w:val="toc 4"/>
    <w:basedOn w:val="Norml"/>
    <w:next w:val="Norml"/>
    <w:semiHidden/>
    <w:pPr>
      <w:tabs>
        <w:tab w:val="right" w:pos="9071"/>
      </w:tabs>
      <w:ind w:left="720"/>
      <w:jc w:val="left"/>
    </w:pPr>
    <w:rPr>
      <w:sz w:val="20"/>
    </w:rPr>
  </w:style>
  <w:style w:type="paragraph" w:styleId="TJ5">
    <w:name w:val="toc 5"/>
    <w:basedOn w:val="Norml"/>
    <w:next w:val="Norml"/>
    <w:semiHidden/>
    <w:pPr>
      <w:tabs>
        <w:tab w:val="right" w:pos="9071"/>
      </w:tabs>
      <w:ind w:left="960"/>
      <w:jc w:val="left"/>
    </w:pPr>
    <w:rPr>
      <w:sz w:val="20"/>
    </w:rPr>
  </w:style>
  <w:style w:type="paragraph" w:styleId="TJ6">
    <w:name w:val="toc 6"/>
    <w:basedOn w:val="Norml"/>
    <w:next w:val="Norml"/>
    <w:semiHidden/>
    <w:pPr>
      <w:tabs>
        <w:tab w:val="right" w:pos="9071"/>
      </w:tabs>
      <w:ind w:left="1200"/>
      <w:jc w:val="left"/>
    </w:pPr>
    <w:rPr>
      <w:sz w:val="20"/>
    </w:rPr>
  </w:style>
  <w:style w:type="paragraph" w:styleId="TJ7">
    <w:name w:val="toc 7"/>
    <w:basedOn w:val="Norml"/>
    <w:next w:val="Norml"/>
    <w:semiHidden/>
    <w:pPr>
      <w:tabs>
        <w:tab w:val="right" w:pos="9071"/>
      </w:tabs>
      <w:ind w:left="1440"/>
      <w:jc w:val="left"/>
    </w:pPr>
    <w:rPr>
      <w:sz w:val="20"/>
    </w:rPr>
  </w:style>
  <w:style w:type="paragraph" w:styleId="TJ8">
    <w:name w:val="toc 8"/>
    <w:basedOn w:val="Norml"/>
    <w:next w:val="Norml"/>
    <w:semiHidden/>
    <w:pPr>
      <w:tabs>
        <w:tab w:val="right" w:pos="9071"/>
      </w:tabs>
      <w:ind w:left="1680"/>
      <w:jc w:val="left"/>
    </w:pPr>
    <w:rPr>
      <w:sz w:val="20"/>
    </w:rPr>
  </w:style>
  <w:style w:type="paragraph" w:styleId="TJ9">
    <w:name w:val="toc 9"/>
    <w:basedOn w:val="Norml"/>
    <w:next w:val="Norml"/>
    <w:semiHidden/>
    <w:pPr>
      <w:tabs>
        <w:tab w:val="right" w:pos="9071"/>
      </w:tabs>
      <w:ind w:left="1920"/>
      <w:jc w:val="left"/>
    </w:pPr>
    <w:rPr>
      <w:sz w:val="20"/>
    </w:rPr>
  </w:style>
  <w:style w:type="paragraph" w:customStyle="1" w:styleId="Tartalom">
    <w:name w:val="Tartalom"/>
    <w:basedOn w:val="Norml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pPr>
      <w:spacing w:before="1200"/>
      <w:ind w:left="471" w:right="471"/>
    </w:pPr>
    <w:rPr>
      <w:b/>
      <w:sz w:val="32"/>
    </w:rPr>
  </w:style>
  <w:style w:type="paragraph" w:customStyle="1" w:styleId="FootnoteText1">
    <w:name w:val="Footnote Text1"/>
    <w:basedOn w:val="Norml"/>
    <w:autoRedefine/>
    <w:pPr>
      <w:widowControl w:val="0"/>
      <w:suppressAutoHyphens/>
      <w:spacing w:after="240"/>
    </w:pPr>
    <w:rPr>
      <w:spacing w:val="-3"/>
      <w:kern w:val="0"/>
      <w:sz w:val="20"/>
    </w:rPr>
  </w:style>
  <w:style w:type="paragraph" w:customStyle="1" w:styleId="EndnoteText1">
    <w:name w:val="Endnote Text1"/>
    <w:basedOn w:val="Norml"/>
    <w:autoRedefine/>
    <w:pPr>
      <w:widowControl w:val="0"/>
    </w:pPr>
    <w:rPr>
      <w:kern w:val="0"/>
      <w:sz w:val="20"/>
    </w:rPr>
  </w:style>
  <w:style w:type="paragraph" w:styleId="Kpalrs">
    <w:name w:val="caption"/>
    <w:basedOn w:val="Norml"/>
    <w:next w:val="Norml"/>
    <w:qFormat/>
    <w:pPr>
      <w:widowControl w:val="0"/>
      <w:suppressAutoHyphens/>
    </w:pPr>
    <w:rPr>
      <w:kern w:val="0"/>
    </w:rPr>
  </w:style>
  <w:style w:type="paragraph" w:styleId="Cm">
    <w:name w:val="Title"/>
    <w:basedOn w:val="Norml"/>
    <w:qFormat/>
    <w:pPr>
      <w:ind w:left="471" w:right="471"/>
      <w:jc w:val="center"/>
    </w:pPr>
    <w:rPr>
      <w:b/>
      <w:sz w:val="28"/>
    </w:rPr>
  </w:style>
  <w:style w:type="table" w:styleId="Rcsostblzat">
    <w:name w:val="Table Grid"/>
    <w:basedOn w:val="Normltblzat"/>
    <w:rsid w:val="007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0E14AB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14AB"/>
    <w:rPr>
      <w:kern w:val="24"/>
      <w:lang w:val="hu-HU" w:eastAsia="hu-HU"/>
    </w:rPr>
  </w:style>
  <w:style w:type="character" w:styleId="Lbjegyzet-hivatkozs">
    <w:name w:val="footnote reference"/>
    <w:basedOn w:val="Bekezdsalapbettpusa"/>
    <w:semiHidden/>
    <w:unhideWhenUsed/>
    <w:rsid w:val="000E14AB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6A1A6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1A6E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1A6E"/>
    <w:rPr>
      <w:kern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1A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1A6E"/>
    <w:rPr>
      <w:b/>
      <w:bCs/>
      <w:kern w:val="24"/>
      <w:lang w:val="hu-HU" w:eastAsia="hu-HU"/>
    </w:rPr>
  </w:style>
  <w:style w:type="paragraph" w:styleId="Vltozat">
    <w:name w:val="Revision"/>
    <w:hidden/>
    <w:uiPriority w:val="99"/>
    <w:semiHidden/>
    <w:rsid w:val="006A1A6E"/>
    <w:rPr>
      <w:kern w:val="24"/>
      <w:sz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ay%20Tiham&#233;r\OneDrive%20-%20elte.hu\Dokumentumok\Custom%20Office%20Templates\Magyar%20cik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C4F-C818-4DC8-89C4-B5A0889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cikk.dotx</Template>
  <TotalTime>18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8" baseType="lpstr">
      <vt:lpstr>Budapesti Műszak és Gazdaságtudományi Egyetem</vt:lpstr>
      <vt:lpstr>Budapesti Műszak és Gazdaságtudományi Egyetem</vt:lpstr>
      <vt:lpstr/>
      <vt:lpstr>    </vt:lpstr>
      <vt:lpstr>        </vt:lpstr>
      <vt:lpstr/>
      <vt:lpstr>    </vt:lpstr>
      <vt:lpstr>        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 és Gazdaságtudományi Egyetem</dc:title>
  <dc:subject/>
  <dc:creator>Margitay Tihamér</dc:creator>
  <cp:keywords/>
  <dc:description/>
  <cp:lastModifiedBy>Mihály Ormos</cp:lastModifiedBy>
  <cp:revision>17</cp:revision>
  <cp:lastPrinted>2021-09-09T13:49:00Z</cp:lastPrinted>
  <dcterms:created xsi:type="dcterms:W3CDTF">2023-02-15T14:52:00Z</dcterms:created>
  <dcterms:modified xsi:type="dcterms:W3CDTF">2023-02-23T10:03:00Z</dcterms:modified>
</cp:coreProperties>
</file>